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2F781C" w:rsidRPr="004E16D8" w:rsidTr="0076002A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F781C" w:rsidRPr="004E16D8" w:rsidRDefault="005450D6">
            <w:pPr>
              <w:jc w:val="center"/>
              <w:rPr>
                <w:color w:val="0D0D0D" w:themeColor="text1" w:themeTint="F2"/>
                <w:sz w:val="28"/>
                <w:szCs w:val="28"/>
              </w:rPr>
            </w:pPr>
            <w:r w:rsidRPr="004E16D8">
              <w:rPr>
                <w:color w:val="0D0D0D" w:themeColor="text1" w:themeTint="F2"/>
                <w:sz w:val="28"/>
                <w:szCs w:val="28"/>
              </w:rPr>
              <w:t>Приложение 5 к приказу</w:t>
            </w:r>
          </w:p>
        </w:tc>
      </w:tr>
    </w:tbl>
    <w:p w:rsidR="002F781C" w:rsidRPr="004E16D8" w:rsidRDefault="002F781C">
      <w:pPr>
        <w:jc w:val="center"/>
        <w:rPr>
          <w:b/>
          <w:color w:val="0D0D0D" w:themeColor="text1" w:themeTint="F2"/>
          <w:sz w:val="28"/>
          <w:szCs w:val="28"/>
        </w:rPr>
      </w:pPr>
    </w:p>
    <w:p w:rsidR="002F781C" w:rsidRPr="004E16D8" w:rsidRDefault="005450D6">
      <w:pPr>
        <w:ind w:left="4956"/>
        <w:jc w:val="center"/>
        <w:rPr>
          <w:color w:val="0D0D0D" w:themeColor="text1" w:themeTint="F2"/>
          <w:sz w:val="28"/>
          <w:szCs w:val="28"/>
        </w:rPr>
      </w:pPr>
      <w:r w:rsidRPr="004E16D8">
        <w:rPr>
          <w:color w:val="0D0D0D" w:themeColor="text1" w:themeTint="F2"/>
          <w:sz w:val="28"/>
          <w:szCs w:val="28"/>
        </w:rPr>
        <w:t>Приложение 5</w:t>
      </w:r>
    </w:p>
    <w:p w:rsidR="002F781C" w:rsidRPr="004E16D8" w:rsidRDefault="005450D6">
      <w:pPr>
        <w:ind w:left="4956"/>
        <w:jc w:val="center"/>
        <w:rPr>
          <w:color w:val="0D0D0D" w:themeColor="text1" w:themeTint="F2"/>
          <w:sz w:val="28"/>
          <w:szCs w:val="28"/>
        </w:rPr>
      </w:pPr>
      <w:r w:rsidRPr="004E16D8">
        <w:rPr>
          <w:color w:val="0D0D0D" w:themeColor="text1" w:themeTint="F2"/>
          <w:sz w:val="28"/>
          <w:szCs w:val="28"/>
        </w:rPr>
        <w:t>к Правилам ведения реестра</w:t>
      </w:r>
    </w:p>
    <w:p w:rsidR="002F781C" w:rsidRPr="004E16D8" w:rsidRDefault="005450D6">
      <w:pPr>
        <w:ind w:left="4956"/>
        <w:jc w:val="center"/>
        <w:rPr>
          <w:color w:val="0D0D0D" w:themeColor="text1" w:themeTint="F2"/>
          <w:sz w:val="28"/>
          <w:szCs w:val="28"/>
        </w:rPr>
      </w:pPr>
      <w:r w:rsidRPr="004E16D8">
        <w:rPr>
          <w:color w:val="0D0D0D" w:themeColor="text1" w:themeTint="F2"/>
          <w:sz w:val="28"/>
          <w:szCs w:val="28"/>
        </w:rPr>
        <w:t>государственного имущества,</w:t>
      </w:r>
    </w:p>
    <w:p w:rsidR="002F781C" w:rsidRPr="004E16D8" w:rsidRDefault="005450D6">
      <w:pPr>
        <w:ind w:left="4956"/>
        <w:jc w:val="center"/>
        <w:rPr>
          <w:color w:val="0D0D0D" w:themeColor="text1" w:themeTint="F2"/>
          <w:sz w:val="28"/>
          <w:szCs w:val="28"/>
        </w:rPr>
      </w:pPr>
      <w:r w:rsidRPr="004E16D8">
        <w:rPr>
          <w:color w:val="0D0D0D" w:themeColor="text1" w:themeTint="F2"/>
          <w:sz w:val="28"/>
          <w:szCs w:val="28"/>
        </w:rPr>
        <w:t>включая порядок взаимодействия</w:t>
      </w:r>
    </w:p>
    <w:p w:rsidR="002F781C" w:rsidRPr="004E16D8" w:rsidRDefault="005450D6">
      <w:pPr>
        <w:ind w:left="4956"/>
        <w:jc w:val="center"/>
        <w:rPr>
          <w:color w:val="0D0D0D" w:themeColor="text1" w:themeTint="F2"/>
          <w:sz w:val="28"/>
          <w:szCs w:val="28"/>
        </w:rPr>
      </w:pPr>
      <w:r w:rsidRPr="004E16D8">
        <w:rPr>
          <w:color w:val="0D0D0D" w:themeColor="text1" w:themeTint="F2"/>
          <w:sz w:val="28"/>
          <w:szCs w:val="28"/>
        </w:rPr>
        <w:t>государственных органов и</w:t>
      </w:r>
    </w:p>
    <w:p w:rsidR="002F781C" w:rsidRPr="004E16D8" w:rsidRDefault="005450D6">
      <w:pPr>
        <w:ind w:left="4956"/>
        <w:jc w:val="center"/>
        <w:rPr>
          <w:color w:val="0D0D0D" w:themeColor="text1" w:themeTint="F2"/>
          <w:sz w:val="28"/>
          <w:szCs w:val="28"/>
        </w:rPr>
      </w:pPr>
      <w:r w:rsidRPr="004E16D8">
        <w:rPr>
          <w:color w:val="0D0D0D" w:themeColor="text1" w:themeTint="F2"/>
          <w:sz w:val="28"/>
          <w:szCs w:val="28"/>
        </w:rPr>
        <w:t>представления пользователям</w:t>
      </w:r>
    </w:p>
    <w:p w:rsidR="002F781C" w:rsidRPr="004E16D8" w:rsidRDefault="005450D6">
      <w:pPr>
        <w:ind w:left="4956"/>
        <w:jc w:val="center"/>
        <w:rPr>
          <w:color w:val="0D0D0D" w:themeColor="text1" w:themeTint="F2"/>
          <w:sz w:val="28"/>
          <w:szCs w:val="28"/>
        </w:rPr>
      </w:pPr>
      <w:r w:rsidRPr="004E16D8">
        <w:rPr>
          <w:color w:val="0D0D0D" w:themeColor="text1" w:themeTint="F2"/>
          <w:sz w:val="28"/>
          <w:szCs w:val="28"/>
        </w:rPr>
        <w:t>сведений из него</w:t>
      </w:r>
    </w:p>
    <w:p w:rsidR="002F781C" w:rsidRPr="004E16D8" w:rsidRDefault="002F781C">
      <w:pPr>
        <w:ind w:left="4956"/>
        <w:jc w:val="center"/>
        <w:rPr>
          <w:color w:val="0D0D0D" w:themeColor="text1" w:themeTint="F2"/>
          <w:sz w:val="28"/>
          <w:szCs w:val="28"/>
        </w:rPr>
      </w:pPr>
    </w:p>
    <w:p w:rsidR="002F781C" w:rsidRPr="004E16D8" w:rsidRDefault="002F781C">
      <w:pPr>
        <w:ind w:left="4956"/>
        <w:jc w:val="center"/>
        <w:rPr>
          <w:color w:val="0D0D0D" w:themeColor="text1" w:themeTint="F2"/>
          <w:sz w:val="28"/>
          <w:szCs w:val="28"/>
        </w:rPr>
      </w:pPr>
    </w:p>
    <w:p w:rsidR="00001586" w:rsidRPr="004E16D8" w:rsidRDefault="005450D6">
      <w:pPr>
        <w:jc w:val="center"/>
        <w:rPr>
          <w:b/>
          <w:color w:val="0D0D0D" w:themeColor="text1" w:themeTint="F2"/>
          <w:sz w:val="28"/>
          <w:szCs w:val="28"/>
        </w:rPr>
      </w:pPr>
      <w:r w:rsidRPr="004E16D8">
        <w:rPr>
          <w:b/>
          <w:color w:val="0D0D0D" w:themeColor="text1" w:themeTint="F2"/>
          <w:sz w:val="28"/>
          <w:szCs w:val="28"/>
        </w:rPr>
        <w:t xml:space="preserve">Предоставление согласия государственному предприятию </w:t>
      </w:r>
      <w:r w:rsidR="006A3D1B">
        <w:rPr>
          <w:b/>
          <w:color w:val="0D0D0D" w:themeColor="text1" w:themeTint="F2"/>
          <w:sz w:val="28"/>
          <w:szCs w:val="28"/>
        </w:rPr>
        <w:t xml:space="preserve">                                            на праве  хозяйственного ведения и оперативного управления </w:t>
      </w:r>
      <w:r w:rsidRPr="004E16D8">
        <w:rPr>
          <w:b/>
          <w:color w:val="0D0D0D" w:themeColor="text1" w:themeTint="F2"/>
          <w:sz w:val="28"/>
          <w:szCs w:val="28"/>
        </w:rPr>
        <w:t xml:space="preserve">на создание филиалов (представительств) </w:t>
      </w:r>
    </w:p>
    <w:p w:rsidR="002F781C" w:rsidRPr="004E16D8" w:rsidRDefault="002F781C">
      <w:pPr>
        <w:jc w:val="both"/>
        <w:rPr>
          <w:color w:val="0D0D0D" w:themeColor="text1" w:themeTint="F2"/>
          <w:sz w:val="28"/>
          <w:szCs w:val="28"/>
        </w:rPr>
      </w:pPr>
    </w:p>
    <w:p w:rsidR="002F781C" w:rsidRPr="006A3D1B" w:rsidRDefault="000F6064" w:rsidP="006A3D1B">
      <w:pPr>
        <w:ind w:firstLine="708"/>
        <w:jc w:val="both"/>
        <w:rPr>
          <w:color w:val="0D0D0D" w:themeColor="text1" w:themeTint="F2"/>
          <w:sz w:val="28"/>
          <w:szCs w:val="28"/>
        </w:rPr>
      </w:pPr>
      <w:r w:rsidRPr="004E16D8">
        <w:rPr>
          <w:color w:val="0D0D0D" w:themeColor="text1" w:themeTint="F2"/>
          <w:sz w:val="28"/>
          <w:szCs w:val="28"/>
        </w:rPr>
        <w:t xml:space="preserve">1. </w:t>
      </w:r>
      <w:r w:rsidR="005450D6" w:rsidRPr="004E16D8">
        <w:rPr>
          <w:color w:val="0D0D0D" w:themeColor="text1" w:themeTint="F2"/>
          <w:sz w:val="28"/>
          <w:szCs w:val="28"/>
        </w:rPr>
        <w:t xml:space="preserve">Государственные предприятия </w:t>
      </w:r>
      <w:r w:rsidR="006A3D1B" w:rsidRPr="006A3D1B">
        <w:rPr>
          <w:color w:val="0D0D0D" w:themeColor="text1" w:themeTint="F2"/>
          <w:sz w:val="28"/>
          <w:szCs w:val="28"/>
        </w:rPr>
        <w:t>на праве  хозяйственного ведения и оперативного управления</w:t>
      </w:r>
      <w:r w:rsidR="006A3D1B">
        <w:rPr>
          <w:b/>
          <w:color w:val="0D0D0D" w:themeColor="text1" w:themeTint="F2"/>
          <w:sz w:val="28"/>
          <w:szCs w:val="28"/>
        </w:rPr>
        <w:t xml:space="preserve"> </w:t>
      </w:r>
      <w:r w:rsidR="006A3D1B" w:rsidRPr="006A3D1B">
        <w:rPr>
          <w:i/>
          <w:color w:val="0D0D0D" w:themeColor="text1" w:themeTint="F2"/>
          <w:sz w:val="28"/>
          <w:szCs w:val="28"/>
        </w:rPr>
        <w:t xml:space="preserve">(далее – государственные предприятия) </w:t>
      </w:r>
      <w:r w:rsidR="005450D6" w:rsidRPr="004E16D8">
        <w:rPr>
          <w:color w:val="0D0D0D" w:themeColor="text1" w:themeTint="F2"/>
          <w:sz w:val="28"/>
          <w:szCs w:val="28"/>
        </w:rPr>
        <w:t xml:space="preserve">формируют и направляют в реестре в уполномоченный орган </w:t>
      </w:r>
      <w:r w:rsidR="005450D6" w:rsidRPr="006A3D1B">
        <w:rPr>
          <w:color w:val="0D0D0D" w:themeColor="text1" w:themeTint="F2"/>
          <w:sz w:val="28"/>
          <w:szCs w:val="28"/>
        </w:rPr>
        <w:t xml:space="preserve">соответствующей отрасли </w:t>
      </w:r>
      <w:r w:rsidR="005450D6" w:rsidRPr="00ED7A8B">
        <w:rPr>
          <w:b/>
          <w:color w:val="0D0D0D" w:themeColor="text1" w:themeTint="F2"/>
          <w:sz w:val="28"/>
          <w:szCs w:val="28"/>
        </w:rPr>
        <w:t>(</w:t>
      </w:r>
      <w:r w:rsidR="00DD25B9" w:rsidRPr="00ED7A8B">
        <w:rPr>
          <w:b/>
          <w:color w:val="0D0D0D" w:themeColor="text1" w:themeTint="F2"/>
          <w:sz w:val="28"/>
          <w:szCs w:val="28"/>
        </w:rPr>
        <w:t>орган</w:t>
      </w:r>
      <w:r w:rsidR="00ED7A8B" w:rsidRPr="00ED7A8B">
        <w:rPr>
          <w:b/>
          <w:color w:val="0D0D0D" w:themeColor="text1" w:themeTint="F2"/>
          <w:sz w:val="28"/>
          <w:szCs w:val="28"/>
        </w:rPr>
        <w:t xml:space="preserve"> государственного управления</w:t>
      </w:r>
      <w:r w:rsidR="006A3D1B" w:rsidRPr="00ED7A8B">
        <w:rPr>
          <w:b/>
          <w:color w:val="0D0D0D" w:themeColor="text1" w:themeTint="F2"/>
          <w:sz w:val="28"/>
          <w:szCs w:val="28"/>
        </w:rPr>
        <w:t>)</w:t>
      </w:r>
      <w:r w:rsidR="005450D6" w:rsidRPr="006A3D1B">
        <w:rPr>
          <w:color w:val="0D0D0D" w:themeColor="text1" w:themeTint="F2"/>
          <w:sz w:val="28"/>
          <w:szCs w:val="28"/>
        </w:rPr>
        <w:t xml:space="preserve"> </w:t>
      </w:r>
      <w:r w:rsidR="006A3D1B" w:rsidRPr="006A3D1B">
        <w:rPr>
          <w:color w:val="0D0D0D" w:themeColor="text1" w:themeTint="F2"/>
          <w:sz w:val="28"/>
          <w:szCs w:val="28"/>
        </w:rPr>
        <w:t>заявку на создание филиалов (представительств).</w:t>
      </w:r>
    </w:p>
    <w:p w:rsidR="002F781C" w:rsidRPr="004E16D8" w:rsidRDefault="000F6064" w:rsidP="006A3D1B">
      <w:pPr>
        <w:ind w:firstLine="709"/>
        <w:jc w:val="both"/>
        <w:rPr>
          <w:color w:val="0D0D0D" w:themeColor="text1" w:themeTint="F2"/>
          <w:sz w:val="28"/>
          <w:szCs w:val="28"/>
        </w:rPr>
      </w:pPr>
      <w:r w:rsidRPr="004E16D8">
        <w:rPr>
          <w:color w:val="0D0D0D" w:themeColor="text1" w:themeTint="F2"/>
          <w:sz w:val="28"/>
          <w:szCs w:val="28"/>
        </w:rPr>
        <w:t xml:space="preserve">2. </w:t>
      </w:r>
      <w:r w:rsidR="005450D6" w:rsidRPr="004E16D8">
        <w:rPr>
          <w:color w:val="0D0D0D" w:themeColor="text1" w:themeTint="F2"/>
          <w:sz w:val="28"/>
          <w:szCs w:val="28"/>
        </w:rPr>
        <w:t>К электронной заявке прилагаются обоснование необходимости создания филиала (представительства), в том числе поручения Администрации Президента Республики Казахстан, Аппарата Правительства</w:t>
      </w:r>
      <w:r w:rsidR="00ED7A8B">
        <w:rPr>
          <w:color w:val="0D0D0D" w:themeColor="text1" w:themeTint="F2"/>
          <w:sz w:val="28"/>
          <w:szCs w:val="28"/>
        </w:rPr>
        <w:t xml:space="preserve"> </w:t>
      </w:r>
      <w:r w:rsidR="00ED7A8B" w:rsidRPr="00ED7A8B">
        <w:rPr>
          <w:b/>
          <w:color w:val="0D0D0D" w:themeColor="text1" w:themeTint="F2"/>
          <w:sz w:val="28"/>
          <w:szCs w:val="28"/>
        </w:rPr>
        <w:t>(за исключением</w:t>
      </w:r>
      <w:r w:rsidR="00ED7A8B" w:rsidRPr="00ED7A8B">
        <w:rPr>
          <w:b/>
        </w:rPr>
        <w:t xml:space="preserve"> </w:t>
      </w:r>
      <w:r w:rsidR="00ED7A8B" w:rsidRPr="00ED7A8B">
        <w:rPr>
          <w:b/>
          <w:color w:val="0D0D0D" w:themeColor="text1" w:themeTint="F2"/>
          <w:sz w:val="28"/>
          <w:szCs w:val="28"/>
        </w:rPr>
        <w:t>документов ограниченного распространения)</w:t>
      </w:r>
      <w:r w:rsidR="005450D6" w:rsidRPr="004E16D8">
        <w:rPr>
          <w:color w:val="0D0D0D" w:themeColor="text1" w:themeTint="F2"/>
          <w:sz w:val="28"/>
          <w:szCs w:val="28"/>
        </w:rPr>
        <w:t xml:space="preserve">, документы, подтверждающие достаточность активов предприятия, а также в случае отсутствия собственного имущества - договор аренды помещения.  </w:t>
      </w:r>
    </w:p>
    <w:p w:rsidR="00DD25B9" w:rsidRPr="004E16D8" w:rsidRDefault="00DD25B9" w:rsidP="00DD25B9">
      <w:pPr>
        <w:ind w:firstLine="709"/>
        <w:jc w:val="both"/>
        <w:rPr>
          <w:color w:val="0D0D0D" w:themeColor="text1" w:themeTint="F2"/>
          <w:sz w:val="28"/>
          <w:szCs w:val="28"/>
        </w:rPr>
      </w:pPr>
      <w:r w:rsidRPr="004E16D8">
        <w:rPr>
          <w:color w:val="0D0D0D" w:themeColor="text1" w:themeTint="F2"/>
          <w:sz w:val="28"/>
          <w:szCs w:val="28"/>
        </w:rPr>
        <w:t xml:space="preserve">3. Уполномоченный орган соответствующей отрасли </w:t>
      </w:r>
      <w:r w:rsidRPr="00ED7A8B">
        <w:rPr>
          <w:b/>
          <w:color w:val="0D0D0D" w:themeColor="text1" w:themeTint="F2"/>
          <w:sz w:val="28"/>
          <w:szCs w:val="28"/>
        </w:rPr>
        <w:t>(</w:t>
      </w:r>
      <w:r w:rsidR="00ED7A8B" w:rsidRPr="00ED7A8B">
        <w:rPr>
          <w:b/>
          <w:color w:val="0D0D0D" w:themeColor="text1" w:themeTint="F2"/>
          <w:sz w:val="28"/>
          <w:szCs w:val="28"/>
        </w:rPr>
        <w:t>о</w:t>
      </w:r>
      <w:r w:rsidR="00B235D8" w:rsidRPr="00ED7A8B">
        <w:rPr>
          <w:b/>
          <w:color w:val="0D0D0D" w:themeColor="text1" w:themeTint="F2"/>
          <w:sz w:val="28"/>
          <w:szCs w:val="28"/>
        </w:rPr>
        <w:t>рган</w:t>
      </w:r>
      <w:r w:rsidR="00ED7A8B" w:rsidRPr="00ED7A8B">
        <w:rPr>
          <w:b/>
          <w:color w:val="0D0D0D" w:themeColor="text1" w:themeTint="F2"/>
          <w:sz w:val="28"/>
          <w:szCs w:val="28"/>
        </w:rPr>
        <w:t xml:space="preserve"> государственного управления</w:t>
      </w:r>
      <w:r w:rsidRPr="00ED7A8B">
        <w:rPr>
          <w:b/>
          <w:color w:val="0D0D0D" w:themeColor="text1" w:themeTint="F2"/>
          <w:sz w:val="28"/>
          <w:szCs w:val="28"/>
        </w:rPr>
        <w:t>)</w:t>
      </w:r>
      <w:r w:rsidRPr="004E16D8">
        <w:rPr>
          <w:color w:val="0D0D0D" w:themeColor="text1" w:themeTint="F2"/>
          <w:sz w:val="28"/>
          <w:szCs w:val="28"/>
        </w:rPr>
        <w:t xml:space="preserve"> в течение </w:t>
      </w:r>
      <w:r w:rsidR="004E16D8" w:rsidRPr="004E16D8">
        <w:rPr>
          <w:color w:val="0D0D0D" w:themeColor="text1" w:themeTint="F2"/>
          <w:sz w:val="28"/>
          <w:szCs w:val="28"/>
        </w:rPr>
        <w:t>5 (пяти</w:t>
      </w:r>
      <w:r w:rsidRPr="004E16D8">
        <w:rPr>
          <w:color w:val="0D0D0D" w:themeColor="text1" w:themeTint="F2"/>
          <w:sz w:val="28"/>
          <w:szCs w:val="28"/>
        </w:rPr>
        <w:t>) рабочих дней проводит проверку представленных материалов, в том числе на предмет местонахождения филиала (представительства), финансовой обеспеченности, наличия объекта недвижимости для размещения филиала (представительства).</w:t>
      </w:r>
    </w:p>
    <w:p w:rsidR="002F781C" w:rsidRPr="004E16D8" w:rsidRDefault="00A40C99">
      <w:pPr>
        <w:ind w:firstLine="709"/>
        <w:jc w:val="both"/>
        <w:rPr>
          <w:color w:val="0D0D0D" w:themeColor="text1" w:themeTint="F2"/>
          <w:sz w:val="28"/>
          <w:szCs w:val="28"/>
        </w:rPr>
      </w:pPr>
      <w:r w:rsidRPr="00A40C99">
        <w:rPr>
          <w:color w:val="0D0D0D" w:themeColor="text1" w:themeTint="F2"/>
          <w:sz w:val="28"/>
          <w:szCs w:val="28"/>
        </w:rPr>
        <w:t>4</w:t>
      </w:r>
      <w:r>
        <w:rPr>
          <w:color w:val="0D0D0D" w:themeColor="text1" w:themeTint="F2"/>
          <w:sz w:val="28"/>
          <w:szCs w:val="28"/>
          <w:lang w:val="kk-KZ"/>
        </w:rPr>
        <w:t xml:space="preserve">. </w:t>
      </w:r>
      <w:r w:rsidR="004E16D8" w:rsidRPr="004E16D8">
        <w:rPr>
          <w:color w:val="0D0D0D" w:themeColor="text1" w:themeTint="F2"/>
          <w:sz w:val="28"/>
          <w:szCs w:val="28"/>
        </w:rPr>
        <w:t>По результатам проверки у</w:t>
      </w:r>
      <w:r w:rsidR="005450D6" w:rsidRPr="004E16D8">
        <w:rPr>
          <w:color w:val="0D0D0D" w:themeColor="text1" w:themeTint="F2"/>
          <w:sz w:val="28"/>
          <w:szCs w:val="28"/>
        </w:rPr>
        <w:t xml:space="preserve">полномоченный орган соответствующей отрасли </w:t>
      </w:r>
      <w:r w:rsidR="005450D6" w:rsidRPr="00ED7A8B">
        <w:rPr>
          <w:b/>
          <w:color w:val="0D0D0D" w:themeColor="text1" w:themeTint="F2"/>
          <w:sz w:val="28"/>
          <w:szCs w:val="28"/>
        </w:rPr>
        <w:t>(</w:t>
      </w:r>
      <w:r w:rsidR="00ED7A8B" w:rsidRPr="00ED7A8B">
        <w:rPr>
          <w:b/>
          <w:color w:val="0D0D0D" w:themeColor="text1" w:themeTint="F2"/>
          <w:sz w:val="28"/>
          <w:szCs w:val="28"/>
        </w:rPr>
        <w:t>орган государственного управления</w:t>
      </w:r>
      <w:r w:rsidR="005450D6" w:rsidRPr="00ED7A8B">
        <w:rPr>
          <w:b/>
          <w:color w:val="0D0D0D" w:themeColor="text1" w:themeTint="F2"/>
          <w:sz w:val="28"/>
          <w:szCs w:val="28"/>
        </w:rPr>
        <w:t xml:space="preserve">) </w:t>
      </w:r>
      <w:r w:rsidR="005450D6" w:rsidRPr="004E16D8">
        <w:rPr>
          <w:color w:val="0D0D0D" w:themeColor="text1" w:themeTint="F2"/>
          <w:sz w:val="28"/>
          <w:szCs w:val="28"/>
        </w:rPr>
        <w:t>в личном кабинете</w:t>
      </w:r>
      <w:r w:rsidR="0052595F" w:rsidRPr="004E16D8">
        <w:rPr>
          <w:color w:val="0D0D0D" w:themeColor="text1" w:themeTint="F2"/>
          <w:sz w:val="28"/>
          <w:szCs w:val="28"/>
        </w:rPr>
        <w:t xml:space="preserve"> </w:t>
      </w:r>
      <w:r w:rsidR="00231FA6">
        <w:rPr>
          <w:color w:val="0D0D0D" w:themeColor="text1" w:themeTint="F2"/>
          <w:sz w:val="28"/>
          <w:szCs w:val="28"/>
        </w:rPr>
        <w:t>в реестре направляет предложения</w:t>
      </w:r>
      <w:r w:rsidR="005450D6" w:rsidRPr="004E16D8">
        <w:rPr>
          <w:color w:val="0D0D0D" w:themeColor="text1" w:themeTint="F2"/>
          <w:sz w:val="28"/>
          <w:szCs w:val="28"/>
        </w:rPr>
        <w:t xml:space="preserve"> в уполномоченный орган по государственному имуществу </w:t>
      </w:r>
      <w:r w:rsidR="005450D6" w:rsidRPr="00ED7A8B">
        <w:rPr>
          <w:b/>
          <w:color w:val="0D0D0D" w:themeColor="text1" w:themeTint="F2"/>
          <w:sz w:val="28"/>
          <w:szCs w:val="28"/>
        </w:rPr>
        <w:t>(</w:t>
      </w:r>
      <w:r w:rsidR="00ED7A8B" w:rsidRPr="00ED7A8B">
        <w:rPr>
          <w:b/>
          <w:color w:val="0D0D0D" w:themeColor="text1" w:themeTint="F2"/>
          <w:sz w:val="28"/>
          <w:szCs w:val="28"/>
        </w:rPr>
        <w:t>областной (районный) уполномоченный орган)</w:t>
      </w:r>
      <w:r w:rsidR="005450D6" w:rsidRPr="004E16D8">
        <w:rPr>
          <w:color w:val="0D0D0D" w:themeColor="text1" w:themeTint="F2"/>
          <w:sz w:val="28"/>
          <w:szCs w:val="28"/>
        </w:rPr>
        <w:t xml:space="preserve"> для получения соответствующего согласования</w:t>
      </w:r>
      <w:r w:rsidR="00CD1EBC" w:rsidRPr="004E16D8">
        <w:rPr>
          <w:color w:val="0D0D0D" w:themeColor="text1" w:themeTint="F2"/>
          <w:sz w:val="28"/>
          <w:szCs w:val="28"/>
        </w:rPr>
        <w:t xml:space="preserve"> на создание филиала (представительства)</w:t>
      </w:r>
      <w:r w:rsidR="005450D6" w:rsidRPr="004E16D8">
        <w:rPr>
          <w:color w:val="0D0D0D" w:themeColor="text1" w:themeTint="F2"/>
          <w:sz w:val="28"/>
          <w:szCs w:val="28"/>
        </w:rPr>
        <w:t>.</w:t>
      </w:r>
    </w:p>
    <w:p w:rsidR="002F781C" w:rsidRPr="004E16D8" w:rsidRDefault="00A40C99">
      <w:pPr>
        <w:ind w:firstLine="709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5</w:t>
      </w:r>
      <w:bookmarkStart w:id="0" w:name="_GoBack"/>
      <w:bookmarkEnd w:id="0"/>
      <w:r w:rsidR="000F6064" w:rsidRPr="004E16D8">
        <w:rPr>
          <w:color w:val="0D0D0D" w:themeColor="text1" w:themeTint="F2"/>
          <w:sz w:val="28"/>
          <w:szCs w:val="28"/>
        </w:rPr>
        <w:t xml:space="preserve">. </w:t>
      </w:r>
      <w:r w:rsidR="00CD1EBC" w:rsidRPr="004E16D8">
        <w:rPr>
          <w:color w:val="0D0D0D" w:themeColor="text1" w:themeTint="F2"/>
          <w:sz w:val="28"/>
          <w:szCs w:val="28"/>
        </w:rPr>
        <w:t xml:space="preserve">Уполномоченный орган по государственному имуществу </w:t>
      </w:r>
      <w:r w:rsidR="00ED7A8B" w:rsidRPr="00ED7A8B">
        <w:rPr>
          <w:b/>
          <w:color w:val="0D0D0D" w:themeColor="text1" w:themeTint="F2"/>
          <w:sz w:val="28"/>
          <w:szCs w:val="28"/>
        </w:rPr>
        <w:t>(областной (районный) уполномоченный орган)</w:t>
      </w:r>
      <w:r w:rsidR="00ED7A8B" w:rsidRPr="004E16D8">
        <w:rPr>
          <w:color w:val="0D0D0D" w:themeColor="text1" w:themeTint="F2"/>
          <w:sz w:val="28"/>
          <w:szCs w:val="28"/>
        </w:rPr>
        <w:t xml:space="preserve"> </w:t>
      </w:r>
      <w:r w:rsidR="00CD1EBC" w:rsidRPr="004E16D8">
        <w:rPr>
          <w:color w:val="0D0D0D" w:themeColor="text1" w:themeTint="F2"/>
          <w:sz w:val="28"/>
          <w:szCs w:val="28"/>
        </w:rPr>
        <w:t xml:space="preserve"> в течение 5 (пяти) рабочих дней </w:t>
      </w:r>
      <w:r w:rsidR="005F03C1">
        <w:rPr>
          <w:color w:val="0D0D0D" w:themeColor="text1" w:themeTint="F2"/>
          <w:sz w:val="28"/>
          <w:szCs w:val="28"/>
        </w:rPr>
        <w:t xml:space="preserve">                                 </w:t>
      </w:r>
      <w:r w:rsidR="005450D6" w:rsidRPr="004E16D8">
        <w:rPr>
          <w:color w:val="0D0D0D" w:themeColor="text1" w:themeTint="F2"/>
          <w:sz w:val="28"/>
          <w:szCs w:val="28"/>
        </w:rPr>
        <w:t>к электронной заявке прикрепляет сканированн</w:t>
      </w:r>
      <w:r w:rsidR="00CD1EBC" w:rsidRPr="004E16D8">
        <w:rPr>
          <w:color w:val="0D0D0D" w:themeColor="text1" w:themeTint="F2"/>
          <w:sz w:val="28"/>
          <w:szCs w:val="28"/>
        </w:rPr>
        <w:t>ую</w:t>
      </w:r>
      <w:r w:rsidR="004E16D8" w:rsidRPr="004E16D8">
        <w:rPr>
          <w:color w:val="0D0D0D" w:themeColor="text1" w:themeTint="F2"/>
          <w:sz w:val="28"/>
          <w:szCs w:val="28"/>
        </w:rPr>
        <w:t xml:space="preserve"> копию</w:t>
      </w:r>
      <w:r w:rsidR="005450D6" w:rsidRPr="004E16D8">
        <w:rPr>
          <w:color w:val="0D0D0D" w:themeColor="text1" w:themeTint="F2"/>
          <w:sz w:val="28"/>
          <w:szCs w:val="28"/>
        </w:rPr>
        <w:t xml:space="preserve"> согласия уполномоченного органа по государственному имуществу </w:t>
      </w:r>
      <w:r w:rsidR="00040CD7" w:rsidRPr="00ED7A8B">
        <w:rPr>
          <w:b/>
          <w:color w:val="0D0D0D" w:themeColor="text1" w:themeTint="F2"/>
          <w:sz w:val="28"/>
          <w:szCs w:val="28"/>
        </w:rPr>
        <w:t>(областной (районный) уполномоченный орган)</w:t>
      </w:r>
      <w:r w:rsidR="00040CD7" w:rsidRPr="004E16D8">
        <w:rPr>
          <w:color w:val="0D0D0D" w:themeColor="text1" w:themeTint="F2"/>
          <w:sz w:val="28"/>
          <w:szCs w:val="28"/>
        </w:rPr>
        <w:t xml:space="preserve"> </w:t>
      </w:r>
      <w:r w:rsidR="005450D6" w:rsidRPr="004E16D8">
        <w:rPr>
          <w:color w:val="0D0D0D" w:themeColor="text1" w:themeTint="F2"/>
          <w:sz w:val="28"/>
          <w:szCs w:val="28"/>
        </w:rPr>
        <w:t xml:space="preserve">и направляется </w:t>
      </w:r>
      <w:r w:rsidR="00CD1EBC" w:rsidRPr="004E16D8">
        <w:rPr>
          <w:color w:val="0D0D0D" w:themeColor="text1" w:themeTint="F2"/>
          <w:sz w:val="28"/>
          <w:szCs w:val="28"/>
        </w:rPr>
        <w:t xml:space="preserve">электронную заявку </w:t>
      </w:r>
      <w:r w:rsidR="005450D6" w:rsidRPr="004E16D8">
        <w:rPr>
          <w:color w:val="0D0D0D" w:themeColor="text1" w:themeTint="F2"/>
          <w:sz w:val="28"/>
          <w:szCs w:val="28"/>
        </w:rPr>
        <w:t xml:space="preserve">в уполномоченный орган соответствующей отрасли </w:t>
      </w:r>
      <w:r w:rsidR="005450D6" w:rsidRPr="00040CD7">
        <w:rPr>
          <w:b/>
          <w:color w:val="0D0D0D" w:themeColor="text1" w:themeTint="F2"/>
          <w:sz w:val="28"/>
          <w:szCs w:val="28"/>
        </w:rPr>
        <w:t>(</w:t>
      </w:r>
      <w:r w:rsidR="00040CD7" w:rsidRPr="00040CD7">
        <w:rPr>
          <w:b/>
          <w:color w:val="0D0D0D" w:themeColor="text1" w:themeTint="F2"/>
          <w:sz w:val="28"/>
          <w:szCs w:val="28"/>
        </w:rPr>
        <w:t>орган государственного управления</w:t>
      </w:r>
      <w:r w:rsidR="005450D6" w:rsidRPr="00040CD7">
        <w:rPr>
          <w:b/>
          <w:color w:val="0D0D0D" w:themeColor="text1" w:themeTint="F2"/>
          <w:sz w:val="28"/>
          <w:szCs w:val="28"/>
        </w:rPr>
        <w:t>)</w:t>
      </w:r>
      <w:r w:rsidR="005450D6" w:rsidRPr="004E16D8">
        <w:rPr>
          <w:color w:val="0D0D0D" w:themeColor="text1" w:themeTint="F2"/>
          <w:sz w:val="28"/>
          <w:szCs w:val="28"/>
        </w:rPr>
        <w:t>.</w:t>
      </w:r>
    </w:p>
    <w:p w:rsidR="002F781C" w:rsidRPr="004E16D8" w:rsidRDefault="000F6064">
      <w:pPr>
        <w:ind w:firstLine="709"/>
        <w:jc w:val="both"/>
        <w:rPr>
          <w:color w:val="0D0D0D" w:themeColor="text1" w:themeTint="F2"/>
          <w:sz w:val="28"/>
          <w:szCs w:val="28"/>
        </w:rPr>
      </w:pPr>
      <w:r w:rsidRPr="004E16D8">
        <w:rPr>
          <w:color w:val="0D0D0D" w:themeColor="text1" w:themeTint="F2"/>
          <w:sz w:val="28"/>
          <w:szCs w:val="28"/>
        </w:rPr>
        <w:t xml:space="preserve">6. </w:t>
      </w:r>
      <w:r w:rsidR="005450D6" w:rsidRPr="004E16D8">
        <w:rPr>
          <w:color w:val="0D0D0D" w:themeColor="text1" w:themeTint="F2"/>
          <w:sz w:val="28"/>
          <w:szCs w:val="28"/>
        </w:rPr>
        <w:t xml:space="preserve">Государственные предприятия на основании согласия уполномоченного органа соответствующей отрасли </w:t>
      </w:r>
      <w:r w:rsidR="00040CD7" w:rsidRPr="00040CD7">
        <w:rPr>
          <w:b/>
          <w:color w:val="0D0D0D" w:themeColor="text1" w:themeTint="F2"/>
          <w:sz w:val="28"/>
          <w:szCs w:val="28"/>
        </w:rPr>
        <w:t>(орган государственного управления)</w:t>
      </w:r>
      <w:r w:rsidR="00040CD7">
        <w:rPr>
          <w:color w:val="0D0D0D" w:themeColor="text1" w:themeTint="F2"/>
          <w:sz w:val="28"/>
          <w:szCs w:val="28"/>
        </w:rPr>
        <w:t xml:space="preserve"> </w:t>
      </w:r>
      <w:r w:rsidR="005450D6" w:rsidRPr="004E16D8">
        <w:rPr>
          <w:color w:val="0D0D0D" w:themeColor="text1" w:themeTint="F2"/>
          <w:sz w:val="28"/>
          <w:szCs w:val="28"/>
        </w:rPr>
        <w:t xml:space="preserve">и </w:t>
      </w:r>
      <w:r w:rsidR="005450D6" w:rsidRPr="004E16D8">
        <w:rPr>
          <w:color w:val="0D0D0D" w:themeColor="text1" w:themeTint="F2"/>
          <w:sz w:val="28"/>
          <w:szCs w:val="28"/>
        </w:rPr>
        <w:lastRenderedPageBreak/>
        <w:t xml:space="preserve">уполномоченного органа по государственному имуществу </w:t>
      </w:r>
      <w:r w:rsidR="00B235D8" w:rsidRPr="00040CD7">
        <w:rPr>
          <w:b/>
          <w:color w:val="0D0D0D" w:themeColor="text1" w:themeTint="F2"/>
          <w:sz w:val="28"/>
          <w:szCs w:val="28"/>
        </w:rPr>
        <w:t>(</w:t>
      </w:r>
      <w:r w:rsidR="00040CD7" w:rsidRPr="00040CD7">
        <w:rPr>
          <w:b/>
          <w:color w:val="0D0D0D" w:themeColor="text1" w:themeTint="F2"/>
          <w:sz w:val="28"/>
          <w:szCs w:val="28"/>
        </w:rPr>
        <w:t>областно</w:t>
      </w:r>
      <w:r w:rsidR="00040CD7">
        <w:rPr>
          <w:b/>
          <w:color w:val="0D0D0D" w:themeColor="text1" w:themeTint="F2"/>
          <w:sz w:val="28"/>
          <w:szCs w:val="28"/>
        </w:rPr>
        <w:t>го</w:t>
      </w:r>
      <w:r w:rsidR="00040CD7" w:rsidRPr="00040CD7">
        <w:rPr>
          <w:b/>
          <w:color w:val="0D0D0D" w:themeColor="text1" w:themeTint="F2"/>
          <w:sz w:val="28"/>
          <w:szCs w:val="28"/>
        </w:rPr>
        <w:t xml:space="preserve"> (районн</w:t>
      </w:r>
      <w:r w:rsidR="00040CD7">
        <w:rPr>
          <w:b/>
          <w:color w:val="0D0D0D" w:themeColor="text1" w:themeTint="F2"/>
          <w:sz w:val="28"/>
          <w:szCs w:val="28"/>
        </w:rPr>
        <w:t>ого</w:t>
      </w:r>
      <w:r w:rsidR="00040CD7" w:rsidRPr="00040CD7">
        <w:rPr>
          <w:b/>
          <w:color w:val="0D0D0D" w:themeColor="text1" w:themeTint="F2"/>
          <w:sz w:val="28"/>
          <w:szCs w:val="28"/>
        </w:rPr>
        <w:t>) уполномоченн</w:t>
      </w:r>
      <w:r w:rsidR="00040CD7">
        <w:rPr>
          <w:b/>
          <w:color w:val="0D0D0D" w:themeColor="text1" w:themeTint="F2"/>
          <w:sz w:val="28"/>
          <w:szCs w:val="28"/>
        </w:rPr>
        <w:t>ого</w:t>
      </w:r>
      <w:r w:rsidR="00040CD7" w:rsidRPr="00040CD7">
        <w:rPr>
          <w:b/>
          <w:color w:val="0D0D0D" w:themeColor="text1" w:themeTint="F2"/>
          <w:sz w:val="28"/>
          <w:szCs w:val="28"/>
        </w:rPr>
        <w:t xml:space="preserve"> орган</w:t>
      </w:r>
      <w:r w:rsidR="00040CD7">
        <w:rPr>
          <w:b/>
          <w:color w:val="0D0D0D" w:themeColor="text1" w:themeTint="F2"/>
          <w:sz w:val="28"/>
          <w:szCs w:val="28"/>
        </w:rPr>
        <w:t>а</w:t>
      </w:r>
      <w:r w:rsidR="00B235D8" w:rsidRPr="00040CD7">
        <w:rPr>
          <w:b/>
          <w:color w:val="0D0D0D" w:themeColor="text1" w:themeTint="F2"/>
          <w:sz w:val="28"/>
          <w:szCs w:val="28"/>
        </w:rPr>
        <w:t>)</w:t>
      </w:r>
      <w:r w:rsidR="00B235D8" w:rsidRPr="004E16D8">
        <w:rPr>
          <w:color w:val="0D0D0D" w:themeColor="text1" w:themeTint="F2"/>
          <w:sz w:val="28"/>
          <w:szCs w:val="28"/>
        </w:rPr>
        <w:t xml:space="preserve"> </w:t>
      </w:r>
      <w:r w:rsidR="005450D6" w:rsidRPr="004E16D8">
        <w:rPr>
          <w:color w:val="0D0D0D" w:themeColor="text1" w:themeTint="F2"/>
          <w:sz w:val="28"/>
          <w:szCs w:val="28"/>
        </w:rPr>
        <w:t>принимают решение о создании филиал</w:t>
      </w:r>
      <w:r w:rsidR="00B235D8" w:rsidRPr="004E16D8">
        <w:rPr>
          <w:color w:val="0D0D0D" w:themeColor="text1" w:themeTint="F2"/>
          <w:sz w:val="28"/>
          <w:szCs w:val="28"/>
        </w:rPr>
        <w:t xml:space="preserve">а (представительства) и </w:t>
      </w:r>
      <w:r w:rsidR="005450D6" w:rsidRPr="004E16D8">
        <w:rPr>
          <w:color w:val="0D0D0D" w:themeColor="text1" w:themeTint="F2"/>
          <w:sz w:val="28"/>
          <w:szCs w:val="28"/>
        </w:rPr>
        <w:t xml:space="preserve">утверждают </w:t>
      </w:r>
      <w:r w:rsidR="00B235D8" w:rsidRPr="004E16D8">
        <w:rPr>
          <w:color w:val="0D0D0D" w:themeColor="text1" w:themeTint="F2"/>
          <w:sz w:val="28"/>
          <w:szCs w:val="28"/>
        </w:rPr>
        <w:t>п</w:t>
      </w:r>
      <w:r w:rsidR="005450D6" w:rsidRPr="004E16D8">
        <w:rPr>
          <w:color w:val="0D0D0D" w:themeColor="text1" w:themeTint="F2"/>
          <w:sz w:val="28"/>
          <w:szCs w:val="28"/>
        </w:rPr>
        <w:t>оложение.</w:t>
      </w:r>
    </w:p>
    <w:p w:rsidR="00055A70" w:rsidRPr="004E16D8" w:rsidRDefault="000F6064">
      <w:pPr>
        <w:ind w:firstLine="709"/>
        <w:jc w:val="both"/>
        <w:rPr>
          <w:color w:val="0D0D0D" w:themeColor="text1" w:themeTint="F2"/>
          <w:sz w:val="28"/>
          <w:szCs w:val="28"/>
        </w:rPr>
      </w:pPr>
      <w:r w:rsidRPr="004E16D8">
        <w:rPr>
          <w:color w:val="0D0D0D" w:themeColor="text1" w:themeTint="F2"/>
          <w:sz w:val="28"/>
          <w:szCs w:val="28"/>
        </w:rPr>
        <w:t xml:space="preserve">7. </w:t>
      </w:r>
      <w:r w:rsidR="005450D6" w:rsidRPr="004E16D8">
        <w:rPr>
          <w:color w:val="0D0D0D" w:themeColor="text1" w:themeTint="F2"/>
          <w:sz w:val="28"/>
          <w:szCs w:val="28"/>
        </w:rPr>
        <w:t>Госуда</w:t>
      </w:r>
      <w:r w:rsidR="00F0242C" w:rsidRPr="004E16D8">
        <w:rPr>
          <w:color w:val="0D0D0D" w:themeColor="text1" w:themeTint="F2"/>
          <w:sz w:val="28"/>
          <w:szCs w:val="28"/>
        </w:rPr>
        <w:t xml:space="preserve">рственные предприятия </w:t>
      </w:r>
      <w:r w:rsidR="004E16D8" w:rsidRPr="004E16D8">
        <w:rPr>
          <w:color w:val="0D0D0D" w:themeColor="text1" w:themeTint="F2"/>
          <w:sz w:val="28"/>
          <w:szCs w:val="28"/>
        </w:rPr>
        <w:t>посредством</w:t>
      </w:r>
      <w:r w:rsidR="00055A70" w:rsidRPr="004E16D8">
        <w:rPr>
          <w:color w:val="0D0D0D" w:themeColor="text1" w:themeTint="F2"/>
          <w:sz w:val="28"/>
          <w:szCs w:val="28"/>
        </w:rPr>
        <w:t xml:space="preserve"> </w:t>
      </w:r>
      <w:r w:rsidR="004E16D8" w:rsidRPr="004E16D8">
        <w:rPr>
          <w:color w:val="0D0D0D" w:themeColor="text1" w:themeTint="F2"/>
          <w:sz w:val="28"/>
          <w:szCs w:val="28"/>
        </w:rPr>
        <w:t>реестра</w:t>
      </w:r>
      <w:r w:rsidR="00055A70" w:rsidRPr="004E16D8">
        <w:rPr>
          <w:color w:val="0D0D0D" w:themeColor="text1" w:themeTint="F2"/>
          <w:sz w:val="28"/>
          <w:szCs w:val="28"/>
        </w:rPr>
        <w:t xml:space="preserve"> направляют в регистрирующий орган на учетную регистрацию филиала (представительства) согласие государственному предприятию на создание филиал</w:t>
      </w:r>
      <w:r w:rsidR="008A3E1F" w:rsidRPr="004E16D8">
        <w:rPr>
          <w:color w:val="0D0D0D" w:themeColor="text1" w:themeTint="F2"/>
          <w:sz w:val="28"/>
          <w:szCs w:val="28"/>
        </w:rPr>
        <w:t xml:space="preserve">а </w:t>
      </w:r>
      <w:r w:rsidR="00055A70" w:rsidRPr="004E16D8">
        <w:rPr>
          <w:color w:val="0D0D0D" w:themeColor="text1" w:themeTint="F2"/>
          <w:sz w:val="28"/>
          <w:szCs w:val="28"/>
        </w:rPr>
        <w:t>(представительств</w:t>
      </w:r>
      <w:r w:rsidR="008A3E1F" w:rsidRPr="004E16D8">
        <w:rPr>
          <w:color w:val="0D0D0D" w:themeColor="text1" w:themeTint="F2"/>
          <w:sz w:val="28"/>
          <w:szCs w:val="28"/>
        </w:rPr>
        <w:t>а</w:t>
      </w:r>
      <w:r w:rsidR="00055A70" w:rsidRPr="004E16D8">
        <w:rPr>
          <w:color w:val="0D0D0D" w:themeColor="text1" w:themeTint="F2"/>
          <w:sz w:val="28"/>
          <w:szCs w:val="28"/>
        </w:rPr>
        <w:t xml:space="preserve">) и документы к нему в порядке предусмотренном правилами оказания государственных услуг в сфере государственной регистрации юридических лиц и учетной регистрации филиалов и представительств, утвержденными приказом и.о. Министра юстиции Республики Казахстан </w:t>
      </w:r>
      <w:r w:rsidR="00040CD7">
        <w:rPr>
          <w:color w:val="0D0D0D" w:themeColor="text1" w:themeTint="F2"/>
          <w:sz w:val="28"/>
          <w:szCs w:val="28"/>
        </w:rPr>
        <w:t xml:space="preserve">                                  </w:t>
      </w:r>
      <w:r w:rsidR="00055A70" w:rsidRPr="004E16D8">
        <w:rPr>
          <w:color w:val="0D0D0D" w:themeColor="text1" w:themeTint="F2"/>
          <w:sz w:val="28"/>
          <w:szCs w:val="28"/>
        </w:rPr>
        <w:t>от 29 мая 2020 года № 66. Зарегистрирован в Министерстве юстиции Республики Казахстан 29 мая 2020 года № 20771.</w:t>
      </w:r>
    </w:p>
    <w:p w:rsidR="00B67341" w:rsidRPr="004E16D8" w:rsidRDefault="00B67341" w:rsidP="00B67341">
      <w:pPr>
        <w:pStyle w:val="af"/>
        <w:tabs>
          <w:tab w:val="left" w:pos="851"/>
        </w:tabs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4E16D8">
        <w:rPr>
          <w:color w:val="0D0D0D" w:themeColor="text1" w:themeTint="F2"/>
          <w:sz w:val="28"/>
          <w:szCs w:val="28"/>
        </w:rPr>
        <w:t>Электронные документы, формируемые в реестре согласно </w:t>
      </w:r>
      <w:hyperlink r:id="rId9" w:anchor="z9" w:history="1">
        <w:r w:rsidRPr="004E16D8">
          <w:rPr>
            <w:color w:val="0D0D0D" w:themeColor="text1" w:themeTint="F2"/>
            <w:sz w:val="28"/>
            <w:szCs w:val="28"/>
          </w:rPr>
          <w:t>пункту 1</w:t>
        </w:r>
      </w:hyperlink>
      <w:r w:rsidRPr="004E16D8">
        <w:rPr>
          <w:color w:val="0D0D0D" w:themeColor="text1" w:themeTint="F2"/>
          <w:sz w:val="28"/>
          <w:szCs w:val="28"/>
        </w:rPr>
        <w:t> статьи 7 Закона Республики Казахстан «Об электронном документе и электронной цифровой подписи» равнозначны документам на бумажном носителе.</w:t>
      </w:r>
    </w:p>
    <w:p w:rsidR="00040CD7" w:rsidRPr="00040CD7" w:rsidRDefault="00040CD7" w:rsidP="00040CD7">
      <w:pPr>
        <w:tabs>
          <w:tab w:val="left" w:pos="851"/>
        </w:tabs>
        <w:ind w:firstLine="709"/>
        <w:contextualSpacing/>
        <w:jc w:val="both"/>
        <w:rPr>
          <w:rFonts w:eastAsiaTheme="minorHAnsi"/>
          <w:color w:val="0D0D0D" w:themeColor="text1" w:themeTint="F2"/>
          <w:sz w:val="28"/>
          <w:szCs w:val="28"/>
          <w:lang w:eastAsia="en-US"/>
        </w:rPr>
      </w:pPr>
      <w:r w:rsidRPr="00040CD7">
        <w:rPr>
          <w:rFonts w:eastAsiaTheme="minorHAnsi"/>
          <w:b/>
          <w:color w:val="000000" w:themeColor="text1"/>
          <w:sz w:val="28"/>
          <w:szCs w:val="28"/>
          <w:lang w:eastAsia="en-US"/>
        </w:rPr>
        <w:t>Проверка подлинности электронных документов, формируемых в реестре, осуществляется на веб-портале реестра</w:t>
      </w:r>
      <w:r w:rsidRPr="00040CD7">
        <w:rPr>
          <w:rFonts w:eastAsiaTheme="minorHAnsi"/>
          <w:color w:val="0D0D0D" w:themeColor="text1" w:themeTint="F2"/>
          <w:sz w:val="28"/>
          <w:szCs w:val="28"/>
          <w:lang w:eastAsia="en-US"/>
        </w:rPr>
        <w:t>.</w:t>
      </w:r>
    </w:p>
    <w:p w:rsidR="00040CD7" w:rsidRPr="00040CD7" w:rsidRDefault="00040CD7" w:rsidP="00040CD7">
      <w:pPr>
        <w:rPr>
          <w:color w:val="0D0D0D" w:themeColor="text1" w:themeTint="F2"/>
          <w:sz w:val="28"/>
          <w:szCs w:val="28"/>
        </w:rPr>
      </w:pPr>
    </w:p>
    <w:p w:rsidR="002F781C" w:rsidRPr="004E16D8" w:rsidRDefault="002F781C" w:rsidP="00040CD7">
      <w:pPr>
        <w:pStyle w:val="af"/>
        <w:tabs>
          <w:tab w:val="left" w:pos="851"/>
        </w:tabs>
        <w:ind w:left="0" w:firstLine="709"/>
        <w:jc w:val="both"/>
        <w:rPr>
          <w:strike/>
          <w:color w:val="0D0D0D" w:themeColor="text1" w:themeTint="F2"/>
          <w:sz w:val="28"/>
          <w:szCs w:val="28"/>
        </w:rPr>
      </w:pPr>
    </w:p>
    <w:sectPr w:rsidR="002F781C" w:rsidRPr="004E16D8" w:rsidSect="00AB042B">
      <w:headerReference w:type="even" r:id="rId10"/>
      <w:headerReference w:type="default" r:id="rId11"/>
      <w:headerReference w:type="first" r:id="rId12"/>
      <w:pgSz w:w="11906" w:h="16838"/>
      <w:pgMar w:top="1134" w:right="850" w:bottom="1134" w:left="1276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522" w:rsidRDefault="00D35522">
      <w:r>
        <w:separator/>
      </w:r>
    </w:p>
  </w:endnote>
  <w:endnote w:type="continuationSeparator" w:id="0">
    <w:p w:rsidR="00D35522" w:rsidRDefault="00D35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522" w:rsidRDefault="00D35522">
      <w:r>
        <w:separator/>
      </w:r>
    </w:p>
  </w:footnote>
  <w:footnote w:type="continuationSeparator" w:id="0">
    <w:p w:rsidR="00D35522" w:rsidRDefault="00D35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81C" w:rsidRDefault="00D35522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12.9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КЖА 34190456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7229576"/>
      <w:docPartObj>
        <w:docPartGallery w:val="Page Numbers (Top of Page)"/>
        <w:docPartUnique/>
      </w:docPartObj>
    </w:sdtPr>
    <w:sdtEndPr/>
    <w:sdtContent>
      <w:p w:rsidR="002F781C" w:rsidRDefault="00D35522">
        <w:pPr>
          <w:pStyle w:val="a8"/>
          <w:jc w:val="center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12.9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КЖА 34190456"/>
              <w10:wrap anchorx="margin" anchory="margin"/>
            </v:shape>
          </w:pict>
        </w:r>
        <w:r w:rsidR="005450D6">
          <w:fldChar w:fldCharType="begin"/>
        </w:r>
        <w:r w:rsidR="005450D6">
          <w:instrText>PAGE   \* MERGEFORMAT</w:instrText>
        </w:r>
        <w:r w:rsidR="005450D6">
          <w:fldChar w:fldCharType="separate"/>
        </w:r>
        <w:r w:rsidR="00A40C99">
          <w:rPr>
            <w:noProof/>
          </w:rPr>
          <w:t>18</w:t>
        </w:r>
        <w:r w:rsidR="005450D6">
          <w:fldChar w:fldCharType="end"/>
        </w:r>
      </w:p>
    </w:sdtContent>
  </w:sdt>
  <w:p w:rsidR="002F781C" w:rsidRDefault="002F781C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81C" w:rsidRDefault="00D35522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12.9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КЖА 34190456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33ADF"/>
    <w:multiLevelType w:val="multilevel"/>
    <w:tmpl w:val="6282A47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181E7BFD"/>
    <w:multiLevelType w:val="multilevel"/>
    <w:tmpl w:val="D876B6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81C"/>
    <w:rsid w:val="00001586"/>
    <w:rsid w:val="000179EA"/>
    <w:rsid w:val="00040CD7"/>
    <w:rsid w:val="00055A70"/>
    <w:rsid w:val="000E03DA"/>
    <w:rsid w:val="000F6064"/>
    <w:rsid w:val="00111AE7"/>
    <w:rsid w:val="00231FA6"/>
    <w:rsid w:val="002C47C4"/>
    <w:rsid w:val="002F781C"/>
    <w:rsid w:val="003F0B6C"/>
    <w:rsid w:val="0048049E"/>
    <w:rsid w:val="004E16D8"/>
    <w:rsid w:val="00524DEA"/>
    <w:rsid w:val="0052595F"/>
    <w:rsid w:val="005450D6"/>
    <w:rsid w:val="005F03C1"/>
    <w:rsid w:val="0060131B"/>
    <w:rsid w:val="006A3D1B"/>
    <w:rsid w:val="007D22CD"/>
    <w:rsid w:val="007E1DE3"/>
    <w:rsid w:val="0087787F"/>
    <w:rsid w:val="008A3E1F"/>
    <w:rsid w:val="00A40C99"/>
    <w:rsid w:val="00A71874"/>
    <w:rsid w:val="00B235D8"/>
    <w:rsid w:val="00B67341"/>
    <w:rsid w:val="00CB2DEA"/>
    <w:rsid w:val="00CD1EBC"/>
    <w:rsid w:val="00D35522"/>
    <w:rsid w:val="00D70773"/>
    <w:rsid w:val="00DD25B9"/>
    <w:rsid w:val="00EC220B"/>
    <w:rsid w:val="00ED7A8B"/>
    <w:rsid w:val="00F0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A2AB79E"/>
  <w15:docId w15:val="{129E267F-FA58-421A-A7A1-54E98DBF1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55A7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qFormat/>
    <w:rsid w:val="00AB042B"/>
    <w:pPr>
      <w:tabs>
        <w:tab w:val="center" w:pos="4844"/>
        <w:tab w:val="right" w:pos="968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B04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B042B"/>
    <w:pPr>
      <w:tabs>
        <w:tab w:val="center" w:pos="4844"/>
        <w:tab w:val="right" w:pos="968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B04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001586"/>
    <w:rPr>
      <w:rFonts w:ascii="Times New Roman" w:eastAsia="Times New Roman" w:hAnsi="Times New Roman" w:cs="Times New Roman"/>
    </w:rPr>
  </w:style>
  <w:style w:type="paragraph" w:customStyle="1" w:styleId="11">
    <w:name w:val="Стиль1"/>
    <w:basedOn w:val="ad"/>
    <w:link w:val="12"/>
    <w:autoRedefine/>
    <w:qFormat/>
    <w:rsid w:val="00001586"/>
    <w:pPr>
      <w:ind w:firstLine="709"/>
      <w:jc w:val="both"/>
    </w:pPr>
    <w:rPr>
      <w:sz w:val="28"/>
      <w:szCs w:val="28"/>
      <w:lang w:val="kk-KZ"/>
    </w:rPr>
  </w:style>
  <w:style w:type="character" w:customStyle="1" w:styleId="12">
    <w:name w:val="Стиль1 Знак"/>
    <w:basedOn w:val="ae"/>
    <w:link w:val="11"/>
    <w:rsid w:val="00001586"/>
    <w:rPr>
      <w:rFonts w:ascii="Consolas" w:eastAsia="Times New Roman" w:hAnsi="Consolas" w:cs="Times New Roman"/>
      <w:sz w:val="28"/>
      <w:szCs w:val="28"/>
      <w:lang w:val="kk-KZ" w:eastAsia="ru-RU"/>
    </w:rPr>
  </w:style>
  <w:style w:type="paragraph" w:styleId="ad">
    <w:name w:val="Plain Text"/>
    <w:basedOn w:val="a"/>
    <w:link w:val="ae"/>
    <w:uiPriority w:val="99"/>
    <w:semiHidden/>
    <w:unhideWhenUsed/>
    <w:rsid w:val="00001586"/>
    <w:rPr>
      <w:rFonts w:ascii="Consolas" w:hAnsi="Consolas"/>
      <w:sz w:val="21"/>
      <w:szCs w:val="21"/>
    </w:rPr>
  </w:style>
  <w:style w:type="character" w:customStyle="1" w:styleId="ae">
    <w:name w:val="Текст Знак"/>
    <w:basedOn w:val="a0"/>
    <w:link w:val="ad"/>
    <w:uiPriority w:val="99"/>
    <w:semiHidden/>
    <w:rsid w:val="00001586"/>
    <w:rPr>
      <w:rFonts w:ascii="Consolas" w:eastAsia="Times New Roman" w:hAnsi="Consolas" w:cs="Times New Roman"/>
      <w:sz w:val="21"/>
      <w:szCs w:val="21"/>
      <w:lang w:eastAsia="ru-RU"/>
    </w:rPr>
  </w:style>
  <w:style w:type="paragraph" w:styleId="af">
    <w:name w:val="List Paragraph"/>
    <w:basedOn w:val="a"/>
    <w:uiPriority w:val="34"/>
    <w:qFormat/>
    <w:rsid w:val="000F606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55A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0">
    <w:name w:val="Normal (Web)"/>
    <w:basedOn w:val="a"/>
    <w:uiPriority w:val="99"/>
    <w:semiHidden/>
    <w:unhideWhenUsed/>
    <w:rsid w:val="00055A7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adilet.zan.kz/rus/docs/Z030000370_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2019-11-25T11:42:00Z</dcterms:created>
  <dc:creator>Дәулетберді Гаухар</dc:creator>
  <lastModifiedBy>Ансар Айбасов Галымович</lastModifiedBy>
  <dcterms:modified xsi:type="dcterms:W3CDTF">2025-08-01T04:09:00Z</dcterms:modified>
  <revision>10</revision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2407</CharactersWithSpaces>
  <SharedDoc>false</SharedDoc>
  <HyperlinksChanged>false</HyperlinksChanged>
  <AppVersion>16.0000</AppVersion>
</Properties>
</file>

<file path=customXml/itemProps1.xml><?xml version="1.0" encoding="utf-8"?>
<ds:datastoreItem xmlns:ds="http://schemas.openxmlformats.org/officeDocument/2006/customXml" ds:itemID="{F5E218DC-90D4-4A79-AF0D-D6238A79CDB5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7AA8AEA-D3F8-4E76-BC6B-374F55B4B234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Ансар Айбасов Галымович</cp:lastModifiedBy>
  <cp:revision>4</cp:revision>
  <cp:lastPrinted>2025-09-26T14:19:00Z</cp:lastPrinted>
  <dcterms:created xsi:type="dcterms:W3CDTF">2025-12-08T12:43:00Z</dcterms:created>
  <dcterms:modified xsi:type="dcterms:W3CDTF">2025-12-15T11:34:00Z</dcterms:modified>
</cp:coreProperties>
</file>